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F12" w:rsidRPr="00E268C8" w:rsidRDefault="00EA3F12" w:rsidP="00EA3F12">
      <w:pPr>
        <w:widowControl w:val="0"/>
        <w:spacing w:after="0" w:line="240" w:lineRule="auto"/>
        <w:ind w:left="142" w:firstLine="2601"/>
        <w:rPr>
          <w:rFonts w:ascii="Times New Roman" w:eastAsia="Times New Roman" w:hAnsi="Times New Roman" w:cs="Times New Roman"/>
          <w:sz w:val="24"/>
          <w:szCs w:val="24"/>
        </w:rPr>
      </w:pP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Оповещение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начале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публичных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>слушаний</w:t>
      </w:r>
    </w:p>
    <w:p w:rsidR="00EA3F12" w:rsidRDefault="00EA3F12">
      <w:pPr>
        <w:rPr>
          <w:rFonts w:ascii="Times New Roman" w:hAnsi="Times New Roman" w:cs="Times New Roman"/>
          <w:sz w:val="28"/>
          <w:szCs w:val="28"/>
        </w:rPr>
      </w:pPr>
    </w:p>
    <w:p w:rsidR="00EA3F12" w:rsidRPr="00984D91" w:rsidRDefault="00EA3F12" w:rsidP="00124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представляется </w:t>
      </w:r>
      <w:r w:rsidR="00641A2C" w:rsidRPr="00641A2C">
        <w:rPr>
          <w:rFonts w:ascii="Times New Roman" w:hAnsi="Times New Roman" w:cs="Times New Roman"/>
          <w:sz w:val="24"/>
          <w:szCs w:val="24"/>
        </w:rPr>
        <w:t xml:space="preserve">Проект межевания территории № 52/20-ПМТ для образования земельных участков из земель государственной собственности, </w:t>
      </w:r>
      <w:r w:rsidR="00C123D5" w:rsidRPr="00641A2C">
        <w:rPr>
          <w:rFonts w:ascii="Times New Roman" w:hAnsi="Times New Roman" w:cs="Times New Roman"/>
          <w:sz w:val="24"/>
          <w:szCs w:val="24"/>
        </w:rPr>
        <w:t>местоположение: Российская</w:t>
      </w:r>
      <w:r w:rsidR="00641A2C" w:rsidRPr="00641A2C">
        <w:rPr>
          <w:rFonts w:ascii="Times New Roman" w:hAnsi="Times New Roman" w:cs="Times New Roman"/>
          <w:sz w:val="24"/>
          <w:szCs w:val="24"/>
        </w:rPr>
        <w:t xml:space="preserve"> Федерация, край Камчатский, Тигильский муниципальный район, сельское поселение «село Лесная», с. Лесная</w:t>
      </w:r>
      <w:r w:rsidR="00124FEE" w:rsidRPr="00124FEE">
        <w:rPr>
          <w:rFonts w:ascii="Times New Roman" w:hAnsi="Times New Roman" w:cs="Times New Roman"/>
          <w:sz w:val="24"/>
          <w:szCs w:val="24"/>
        </w:rPr>
        <w:t xml:space="preserve"> </w:t>
      </w:r>
      <w:r w:rsidR="004D700E">
        <w:rPr>
          <w:rFonts w:ascii="Times New Roman" w:hAnsi="Times New Roman" w:cs="Times New Roman"/>
          <w:sz w:val="24"/>
          <w:szCs w:val="24"/>
        </w:rPr>
        <w:t>(далее – Проект)</w:t>
      </w:r>
      <w:r w:rsidRPr="00984D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Публичные слушания проводятся в порядке, установленном статьями 5.1 и 28 Градостроительного кодекса Российской Федерации и Положением об организации и проведении публичных слушаний по вопросам градостроительной деятельности в Тигильском муниципальном районе, утверждённым решением Собрания депутатов муниципального образования «Тигильский муниципальный район» от 12.12.2018 № 92-нп (в действующей редакции).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Орган, уполномоченный на проведение публичных слушаний - Администрация муниципального образования «Тигильский муниципальный район»</w:t>
      </w:r>
      <w:r w:rsidR="00124FEE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Собрание публичных слушаний состоится </w:t>
      </w:r>
      <w:r w:rsidR="00641A2C">
        <w:rPr>
          <w:rFonts w:ascii="Times New Roman" w:hAnsi="Times New Roman" w:cs="Times New Roman"/>
          <w:sz w:val="24"/>
          <w:szCs w:val="24"/>
        </w:rPr>
        <w:t>24 февраля</w:t>
      </w:r>
      <w:r w:rsidR="00124FEE">
        <w:rPr>
          <w:rFonts w:ascii="Times New Roman" w:hAnsi="Times New Roman" w:cs="Times New Roman"/>
          <w:sz w:val="24"/>
          <w:szCs w:val="24"/>
        </w:rPr>
        <w:t xml:space="preserve"> 2021</w:t>
      </w:r>
      <w:r w:rsidRPr="00984D91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>. Время начала регистрации участников публичн</w:t>
      </w:r>
      <w:bookmarkStart w:id="0" w:name="_GoBack"/>
      <w:bookmarkEnd w:id="0"/>
      <w:r w:rsidRPr="00984D91">
        <w:rPr>
          <w:rFonts w:ascii="Times New Roman" w:hAnsi="Times New Roman" w:cs="Times New Roman"/>
          <w:sz w:val="24"/>
          <w:szCs w:val="24"/>
        </w:rPr>
        <w:t xml:space="preserve">ых слушаний – </w:t>
      </w:r>
      <w:r w:rsidR="00F95EA2">
        <w:rPr>
          <w:rFonts w:ascii="Times New Roman" w:hAnsi="Times New Roman" w:cs="Times New Roman"/>
          <w:sz w:val="24"/>
          <w:szCs w:val="24"/>
        </w:rPr>
        <w:t>1</w:t>
      </w:r>
      <w:r w:rsidR="00E979E7">
        <w:rPr>
          <w:rFonts w:ascii="Times New Roman" w:hAnsi="Times New Roman" w:cs="Times New Roman"/>
          <w:sz w:val="24"/>
          <w:szCs w:val="24"/>
        </w:rPr>
        <w:t>6</w:t>
      </w:r>
      <w:r w:rsidR="00F95EA2">
        <w:rPr>
          <w:rFonts w:ascii="Times New Roman" w:hAnsi="Times New Roman" w:cs="Times New Roman"/>
          <w:sz w:val="24"/>
          <w:szCs w:val="24"/>
        </w:rPr>
        <w:t>.00</w:t>
      </w:r>
      <w:r w:rsidRPr="00984D9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Часы работы: понедельник-пятница с 09.00 часов до 18.00 часов. Обеденный перерыв с 13.00 часов до 14.00 часов. Суббота, воскресение – выходной.</w:t>
      </w:r>
      <w:r w:rsidR="00E76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записи предложений и замечаний в период работы экспозиции;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выступления на собрании участников публичных слушаний;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личного обращения в уполномоченный орган;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почтового отправления.</w:t>
      </w:r>
    </w:p>
    <w:p w:rsidR="00D639B9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</w:t>
      </w:r>
      <w:r w:rsidR="00EB33AC" w:rsidRPr="00EB33AC">
        <w:rPr>
          <w:rFonts w:ascii="Times New Roman" w:hAnsi="Times New Roman" w:cs="Times New Roman"/>
          <w:sz w:val="24"/>
          <w:szCs w:val="24"/>
        </w:rPr>
        <w:t>Проект</w:t>
      </w:r>
      <w:r w:rsidR="00EB33AC">
        <w:rPr>
          <w:rFonts w:ascii="Times New Roman" w:hAnsi="Times New Roman" w:cs="Times New Roman"/>
          <w:sz w:val="24"/>
          <w:szCs w:val="24"/>
        </w:rPr>
        <w:t>у</w:t>
      </w:r>
      <w:r w:rsidR="00EB33AC" w:rsidRPr="00EB33AC">
        <w:rPr>
          <w:rFonts w:ascii="Times New Roman" w:hAnsi="Times New Roman" w:cs="Times New Roman"/>
          <w:sz w:val="24"/>
          <w:szCs w:val="24"/>
        </w:rPr>
        <w:t xml:space="preserve"> </w:t>
      </w:r>
      <w:r w:rsidRPr="00984D91">
        <w:rPr>
          <w:rFonts w:ascii="Times New Roman" w:hAnsi="Times New Roman" w:cs="Times New Roman"/>
          <w:sz w:val="24"/>
          <w:szCs w:val="24"/>
        </w:rPr>
        <w:t xml:space="preserve">размещены на сайте Администрации: </w:t>
      </w:r>
      <w:hyperlink r:id="rId5" w:history="1">
        <w:r w:rsidRPr="00984D91">
          <w:rPr>
            <w:rStyle w:val="a3"/>
            <w:rFonts w:ascii="Times New Roman" w:hAnsi="Times New Roman" w:cs="Times New Roman"/>
            <w:sz w:val="24"/>
            <w:szCs w:val="24"/>
          </w:rPr>
          <w:t>https://www2.tigil.ru/.</w:t>
        </w:r>
      </w:hyperlink>
    </w:p>
    <w:sectPr w:rsidR="00D639B9" w:rsidRPr="0098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2"/>
    <w:rsid w:val="000212BB"/>
    <w:rsid w:val="00124FEE"/>
    <w:rsid w:val="002203E6"/>
    <w:rsid w:val="002753E4"/>
    <w:rsid w:val="00360B4D"/>
    <w:rsid w:val="004736DB"/>
    <w:rsid w:val="004D700E"/>
    <w:rsid w:val="00584247"/>
    <w:rsid w:val="00601B65"/>
    <w:rsid w:val="00641A2C"/>
    <w:rsid w:val="008013A5"/>
    <w:rsid w:val="00984D91"/>
    <w:rsid w:val="00BD4D96"/>
    <w:rsid w:val="00BD5553"/>
    <w:rsid w:val="00BF3E8E"/>
    <w:rsid w:val="00C123D5"/>
    <w:rsid w:val="00CE4929"/>
    <w:rsid w:val="00D639B9"/>
    <w:rsid w:val="00DE5FC4"/>
    <w:rsid w:val="00E76771"/>
    <w:rsid w:val="00E979E7"/>
    <w:rsid w:val="00EA3F12"/>
    <w:rsid w:val="00EB33AC"/>
    <w:rsid w:val="00F62B36"/>
    <w:rsid w:val="00F9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17AA3-3D7D-4BC6-865F-D48B03D1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2.tigi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BA6DD-D318-437D-998E-B2BE07A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Пользователь Windows</cp:lastModifiedBy>
  <cp:revision>4</cp:revision>
  <cp:lastPrinted>2020-02-04T05:34:00Z</cp:lastPrinted>
  <dcterms:created xsi:type="dcterms:W3CDTF">2021-01-17T22:59:00Z</dcterms:created>
  <dcterms:modified xsi:type="dcterms:W3CDTF">2021-01-20T00:28:00Z</dcterms:modified>
</cp:coreProperties>
</file>