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462" w:rsidRDefault="00367DD2">
      <w:pPr>
        <w:spacing w:line="360" w:lineRule="auto"/>
        <w:jc w:val="both"/>
        <w:rPr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4" behindDoc="0" locked="0" layoutInCell="0" allowOverlap="1">
            <wp:simplePos x="0" y="0"/>
            <wp:positionH relativeFrom="margin">
              <wp:posOffset>53340</wp:posOffset>
            </wp:positionH>
            <wp:positionV relativeFrom="margin">
              <wp:align>top</wp:align>
            </wp:positionV>
            <wp:extent cx="1009650" cy="704850"/>
            <wp:effectExtent l="0" t="0" r="0" b="0"/>
            <wp:wrapSquare wrapText="bothSides"/>
            <wp:docPr id="1" name="image2.png" descr="Безымянный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 descr="Безымянный-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0"/>
          <w:szCs w:val="20"/>
        </w:rPr>
        <w:t xml:space="preserve">Отделение Фонда пенсионного и социального страхования </w:t>
      </w:r>
    </w:p>
    <w:p w:rsidR="002C3462" w:rsidRDefault="00367DD2">
      <w:pPr>
        <w:spacing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Российской Федерации по Камчатскому краю</w:t>
      </w:r>
    </w:p>
    <w:p w:rsidR="002C3462" w:rsidRDefault="00367DD2">
      <w:pPr>
        <w:spacing w:line="360" w:lineRule="auto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Ленинградская</w:t>
      </w:r>
      <w:proofErr w:type="gramEnd"/>
      <w:r>
        <w:rPr>
          <w:sz w:val="18"/>
          <w:szCs w:val="18"/>
        </w:rPr>
        <w:t xml:space="preserve"> ул., д. 124-б, г. Петропавловск-Камчатский, 683003</w:t>
      </w:r>
    </w:p>
    <w:p w:rsidR="002C3462" w:rsidRDefault="00367DD2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Тел. (4152) 42-90-86, факс: (4152) 42-90-00, https://sfr.gov.ru/branches/kamchatka/</w:t>
      </w:r>
    </w:p>
    <w:p w:rsidR="002C3462" w:rsidRDefault="002C3462">
      <w:pPr>
        <w:spacing w:line="360" w:lineRule="auto"/>
        <w:jc w:val="center"/>
      </w:pPr>
    </w:p>
    <w:p w:rsidR="002C3462" w:rsidRDefault="00367DD2">
      <w:pPr>
        <w:tabs>
          <w:tab w:val="right" w:pos="9356"/>
        </w:tabs>
        <w:spacing w:line="360" w:lineRule="auto"/>
        <w:jc w:val="both"/>
      </w:pPr>
      <w:r>
        <w:rPr>
          <w:b/>
          <w:i/>
        </w:rPr>
        <w:t xml:space="preserve">Тел. </w:t>
      </w:r>
      <w:r>
        <w:rPr>
          <w:b/>
          <w:i/>
        </w:rPr>
        <w:t>42-90-66</w:t>
      </w:r>
      <w:r>
        <w:rPr>
          <w:b/>
          <w:i/>
        </w:rPr>
        <w:tab/>
        <w:t>07 августа 2025 г.</w:t>
      </w:r>
    </w:p>
    <w:p w:rsidR="002C3462" w:rsidRDefault="002C3462">
      <w:pPr>
        <w:tabs>
          <w:tab w:val="left" w:pos="842"/>
        </w:tabs>
        <w:jc w:val="center"/>
        <w:rPr>
          <w:b/>
        </w:rPr>
      </w:pPr>
    </w:p>
    <w:p w:rsidR="002C3462" w:rsidRDefault="00367DD2">
      <w:pPr>
        <w:tabs>
          <w:tab w:val="left" w:pos="842"/>
        </w:tabs>
        <w:jc w:val="center"/>
        <w:rPr>
          <w:b/>
        </w:rPr>
      </w:pPr>
      <w:r>
        <w:rPr>
          <w:b/>
        </w:rPr>
        <w:t>Более 800 жителей региона подали документы в Отделение СФР по Камчатскому краю для заблаговременной подготовки документов к выходу на пенсию</w:t>
      </w:r>
    </w:p>
    <w:p w:rsidR="002C3462" w:rsidRDefault="002C3462">
      <w:pPr>
        <w:tabs>
          <w:tab w:val="left" w:pos="842"/>
        </w:tabs>
        <w:jc w:val="center"/>
        <w:rPr>
          <w:b/>
        </w:rPr>
      </w:pPr>
    </w:p>
    <w:p w:rsidR="002C3462" w:rsidRDefault="00367DD2">
      <w:pPr>
        <w:tabs>
          <w:tab w:val="left" w:pos="842"/>
        </w:tabs>
        <w:spacing w:line="360" w:lineRule="auto"/>
        <w:jc w:val="both"/>
      </w:pPr>
      <w:r>
        <w:rPr>
          <w:b/>
          <w:color w:val="FF0000"/>
        </w:rPr>
        <w:tab/>
      </w:r>
    </w:p>
    <w:p w:rsidR="002C3462" w:rsidRDefault="00367DD2">
      <w:pPr>
        <w:tabs>
          <w:tab w:val="left" w:pos="842"/>
        </w:tabs>
        <w:spacing w:line="360" w:lineRule="auto"/>
        <w:ind w:firstLine="737"/>
        <w:jc w:val="both"/>
        <w:rPr>
          <w:rStyle w:val="a3"/>
        </w:rPr>
      </w:pPr>
      <w:r>
        <w:rPr>
          <w:i/>
        </w:rPr>
        <w:t>За два года до наступления пенсионного возраста Отделение СФР по Камчатскому краю н</w:t>
      </w:r>
      <w:r>
        <w:rPr>
          <w:i/>
        </w:rPr>
        <w:t>аправляет уведомления гражданам о необходимости проверки сведений, содержащихся в индивидуальном лицевом счете (ИЛС)</w:t>
      </w:r>
      <w:r>
        <w:rPr>
          <w:rStyle w:val="a3"/>
        </w:rPr>
        <w:t>. Благодаря такой заблаговременной работе можно проверить информацию, переданную работодателями, и оценить свои пенсионные права. С начала 2</w:t>
      </w:r>
      <w:r>
        <w:rPr>
          <w:rStyle w:val="a3"/>
        </w:rPr>
        <w:t>025 года такой услугой уже воспользовались 818 жителей Камчатского края.</w:t>
      </w:r>
    </w:p>
    <w:p w:rsidR="002C3462" w:rsidRDefault="002C3462">
      <w:pPr>
        <w:tabs>
          <w:tab w:val="left" w:pos="842"/>
        </w:tabs>
        <w:spacing w:line="360" w:lineRule="auto"/>
        <w:ind w:firstLine="737"/>
        <w:jc w:val="both"/>
        <w:rPr>
          <w:rStyle w:val="a3"/>
          <w:i w:val="0"/>
        </w:rPr>
      </w:pPr>
    </w:p>
    <w:p w:rsidR="002C3462" w:rsidRDefault="00367DD2">
      <w:pPr>
        <w:tabs>
          <w:tab w:val="left" w:pos="842"/>
        </w:tabs>
        <w:spacing w:line="360" w:lineRule="auto"/>
        <w:ind w:firstLine="737"/>
        <w:jc w:val="both"/>
        <w:rPr>
          <w:rStyle w:val="a3"/>
          <w:i w:val="0"/>
          <w:iCs w:val="0"/>
          <w:shd w:val="clear" w:color="auto" w:fill="FFFFFF"/>
        </w:rPr>
      </w:pPr>
      <w:r>
        <w:rPr>
          <w:rStyle w:val="a3"/>
          <w:i w:val="0"/>
          <w:iCs w:val="0"/>
          <w:shd w:val="clear" w:color="auto" w:fill="FFFFFF"/>
        </w:rPr>
        <w:t>К моменту выхода на пенсию важно, чтобы в наличии были все необходимые документы, оформленные в соответствии с действующими требованиями. Отделение СФР по Камчатскому краю рекомендуе</w:t>
      </w:r>
      <w:r>
        <w:rPr>
          <w:rStyle w:val="a3"/>
          <w:i w:val="0"/>
          <w:iCs w:val="0"/>
          <w:shd w:val="clear" w:color="auto" w:fill="FFFFFF"/>
        </w:rPr>
        <w:t>т заблаговременно проверить документацию — не менее чем за полгода и не ранее чем за пять лет до достижения права на пенсию.</w:t>
      </w:r>
    </w:p>
    <w:p w:rsidR="002C3462" w:rsidRDefault="00367DD2">
      <w:pPr>
        <w:tabs>
          <w:tab w:val="left" w:pos="842"/>
        </w:tabs>
        <w:spacing w:line="360" w:lineRule="auto"/>
        <w:ind w:firstLine="737"/>
        <w:jc w:val="both"/>
        <w:rPr>
          <w:rStyle w:val="a3"/>
          <w:i w:val="0"/>
          <w:iCs w:val="0"/>
          <w:shd w:val="clear" w:color="auto" w:fill="FFFFFF"/>
        </w:rPr>
      </w:pPr>
      <w:r>
        <w:rPr>
          <w:rStyle w:val="a3"/>
          <w:i w:val="0"/>
          <w:iCs w:val="0"/>
          <w:shd w:val="clear" w:color="auto" w:fill="FFFFFF"/>
        </w:rPr>
        <w:t>Для корректировки данных будущий пенсионер может обратиться в клиентскую службу регионального Отделения Социального фонда России по</w:t>
      </w:r>
      <w:r>
        <w:rPr>
          <w:rStyle w:val="a3"/>
          <w:i w:val="0"/>
          <w:iCs w:val="0"/>
          <w:shd w:val="clear" w:color="auto" w:fill="FFFFFF"/>
        </w:rPr>
        <w:t xml:space="preserve"> месту жительст</w:t>
      </w:r>
      <w:r>
        <w:rPr>
          <w:rStyle w:val="a3"/>
          <w:i w:val="0"/>
          <w:iCs w:val="0"/>
          <w:color w:val="000000"/>
        </w:rPr>
        <w:t xml:space="preserve">ва или подать заявление на портале </w:t>
      </w:r>
      <w:proofErr w:type="spellStart"/>
      <w:r>
        <w:rPr>
          <w:rStyle w:val="a3"/>
          <w:i w:val="0"/>
          <w:iCs w:val="0"/>
          <w:color w:val="000000"/>
        </w:rPr>
        <w:t>Госуслуг</w:t>
      </w:r>
      <w:proofErr w:type="spellEnd"/>
      <w:r>
        <w:rPr>
          <w:rStyle w:val="a3"/>
          <w:i w:val="0"/>
          <w:iCs w:val="0"/>
          <w:color w:val="000000"/>
        </w:rPr>
        <w:t xml:space="preserve">. </w:t>
      </w:r>
      <w:r>
        <w:rPr>
          <w:rStyle w:val="a3"/>
          <w:i w:val="0"/>
          <w:iCs w:val="0"/>
          <w:shd w:val="clear" w:color="auto" w:fill="FFFFFF"/>
        </w:rPr>
        <w:t>При себе необходимо иметь: паспорт, трудовую книжку, военный билет, документы об образовании, свидетельство о браке (в случае смены фамилии), свидетельства о рождении детей.</w:t>
      </w:r>
    </w:p>
    <w:p w:rsidR="002C3462" w:rsidRDefault="00367DD2">
      <w:pPr>
        <w:pStyle w:val="af"/>
        <w:spacing w:beforeAutospacing="0" w:afterAutospacing="0" w:line="360" w:lineRule="auto"/>
        <w:ind w:firstLine="737"/>
        <w:jc w:val="both"/>
        <w:rPr>
          <w:b/>
          <w:bCs/>
        </w:rPr>
      </w:pPr>
      <w:r>
        <w:rPr>
          <w:rStyle w:val="a3"/>
          <w:i w:val="0"/>
          <w:iCs w:val="0"/>
        </w:rPr>
        <w:t>«</w:t>
      </w:r>
      <w:r>
        <w:t>В ходе заблаговременн</w:t>
      </w:r>
      <w:r>
        <w:t xml:space="preserve">ой работы специалисты регионального Отделения </w:t>
      </w:r>
      <w:proofErr w:type="spellStart"/>
      <w:r>
        <w:t>Соцфонда</w:t>
      </w:r>
      <w:proofErr w:type="spellEnd"/>
      <w:r>
        <w:t xml:space="preserve"> проверят </w:t>
      </w:r>
      <w:r>
        <w:t>предоставленные документы о трудовой деятельности, заработке и об иных периодах, включаемых в страховой стаж. При необходимости направят запросы для подтверждения информации. В результате буду</w:t>
      </w:r>
      <w:r>
        <w:t>т учтены все пенсионные права гражданина, которые будут отражены на его индивидуальном лицевом счёте», – уточнила управляющий Отделением СФР по Камчатскому кр</w:t>
      </w:r>
      <w:r>
        <w:t xml:space="preserve">аю </w:t>
      </w:r>
      <w:r>
        <w:rPr>
          <w:b/>
          <w:bCs/>
        </w:rPr>
        <w:t xml:space="preserve">Татьяна </w:t>
      </w:r>
      <w:proofErr w:type="spellStart"/>
      <w:r>
        <w:rPr>
          <w:b/>
          <w:bCs/>
        </w:rPr>
        <w:t>Скуматова</w:t>
      </w:r>
      <w:proofErr w:type="spellEnd"/>
      <w:r>
        <w:rPr>
          <w:b/>
          <w:bCs/>
        </w:rPr>
        <w:t>.</w:t>
      </w:r>
    </w:p>
    <w:p w:rsidR="002C3462" w:rsidRDefault="00367DD2">
      <w:pPr>
        <w:pStyle w:val="af"/>
        <w:spacing w:beforeAutospacing="0" w:afterAutospacing="0" w:line="360" w:lineRule="auto"/>
        <w:jc w:val="both"/>
      </w:pPr>
      <w:r>
        <w:rPr>
          <w:b/>
          <w:bCs/>
        </w:rPr>
        <w:tab/>
      </w:r>
      <w:r>
        <w:t>В 2025 году заблаговременно обратиться в региональное Отделение фонда по во</w:t>
      </w:r>
      <w:r>
        <w:t>просам предстоящего назначения пенсии по старости могут:</w:t>
      </w:r>
    </w:p>
    <w:p w:rsidR="002C3462" w:rsidRPr="00367DD2" w:rsidRDefault="00367DD2" w:rsidP="00367DD2">
      <w:pPr>
        <w:pStyle w:val="ad"/>
        <w:numPr>
          <w:ilvl w:val="0"/>
          <w:numId w:val="6"/>
        </w:numPr>
        <w:suppressAutoHyphens w:val="0"/>
        <w:spacing w:line="360" w:lineRule="auto"/>
        <w:jc w:val="both"/>
        <w:rPr>
          <w:rFonts w:ascii="YS Text;apple-system;BlinkMacSy" w:hAnsi="YS Text;apple-system;BlinkMacSy"/>
          <w:color w:val="333333"/>
          <w:sz w:val="21"/>
        </w:rPr>
      </w:pPr>
      <w:r>
        <w:t xml:space="preserve">мужчины, рожденные в 1962-1963, 1967-1968 годах; </w:t>
      </w:r>
    </w:p>
    <w:p w:rsidR="002C3462" w:rsidRDefault="00367DD2" w:rsidP="00367DD2">
      <w:pPr>
        <w:pStyle w:val="ad"/>
        <w:numPr>
          <w:ilvl w:val="0"/>
          <w:numId w:val="6"/>
        </w:numPr>
        <w:suppressAutoHyphens w:val="0"/>
        <w:spacing w:line="360" w:lineRule="auto"/>
        <w:jc w:val="both"/>
      </w:pPr>
      <w:r>
        <w:lastRenderedPageBreak/>
        <w:t>мужчины, рожденные в 1975-1977 годах и имеющи</w:t>
      </w:r>
      <w:r w:rsidR="00904968">
        <w:t>е</w:t>
      </w:r>
      <w:r>
        <w:t xml:space="preserve"> льготный стаж по работе с т</w:t>
      </w:r>
      <w:r>
        <w:t>я</w:t>
      </w:r>
      <w:r>
        <w:t>ж</w:t>
      </w:r>
      <w:r>
        <w:t>е</w:t>
      </w:r>
      <w:r>
        <w:t>лыми условиями труда;</w:t>
      </w:r>
    </w:p>
    <w:p w:rsidR="002C3462" w:rsidRDefault="00367DD2" w:rsidP="00367DD2">
      <w:pPr>
        <w:pStyle w:val="ad"/>
        <w:numPr>
          <w:ilvl w:val="0"/>
          <w:numId w:val="6"/>
        </w:numPr>
        <w:suppressAutoHyphens w:val="0"/>
        <w:spacing w:line="360" w:lineRule="auto"/>
        <w:jc w:val="both"/>
      </w:pPr>
      <w:r>
        <w:t>женщины, рожденные в 1967-1968 годах;</w:t>
      </w:r>
    </w:p>
    <w:p w:rsidR="002C3462" w:rsidRDefault="00367DD2" w:rsidP="00367DD2">
      <w:pPr>
        <w:pStyle w:val="ad"/>
        <w:numPr>
          <w:ilvl w:val="0"/>
          <w:numId w:val="6"/>
        </w:numPr>
        <w:suppressAutoHyphens w:val="0"/>
        <w:spacing w:line="360" w:lineRule="auto"/>
        <w:jc w:val="both"/>
      </w:pPr>
      <w:r>
        <w:t xml:space="preserve">женщины, </w:t>
      </w:r>
      <w:r>
        <w:t>рожденные в 1972-1973 годах, имеющи</w:t>
      </w:r>
      <w:r w:rsidR="00904968">
        <w:t>е</w:t>
      </w:r>
      <w:r>
        <w:t xml:space="preserve"> одного ребенка;</w:t>
      </w:r>
    </w:p>
    <w:p w:rsidR="002C3462" w:rsidRDefault="00367DD2" w:rsidP="00367DD2">
      <w:pPr>
        <w:pStyle w:val="ad"/>
        <w:numPr>
          <w:ilvl w:val="0"/>
          <w:numId w:val="6"/>
        </w:numPr>
        <w:suppressAutoHyphens w:val="0"/>
        <w:spacing w:line="360" w:lineRule="auto"/>
        <w:jc w:val="both"/>
      </w:pPr>
      <w:r>
        <w:t>женщины, рожденные в 1975-1977 годах, имеющи</w:t>
      </w:r>
      <w:r w:rsidR="00904968">
        <w:t>е</w:t>
      </w:r>
      <w:r>
        <w:t xml:space="preserve"> двух детей.</w:t>
      </w:r>
    </w:p>
    <w:p w:rsidR="002C3462" w:rsidRDefault="00367DD2">
      <w:pPr>
        <w:pStyle w:val="af"/>
        <w:spacing w:beforeAutospacing="0" w:afterAutospacing="0" w:line="360" w:lineRule="auto"/>
        <w:ind w:firstLine="680"/>
        <w:jc w:val="both"/>
      </w:pPr>
      <w:proofErr w:type="gramStart"/>
      <w:r>
        <w:t xml:space="preserve">Работающие </w:t>
      </w:r>
      <w:proofErr w:type="spellStart"/>
      <w:r>
        <w:t>предпенсионеры</w:t>
      </w:r>
      <w:proofErr w:type="spellEnd"/>
      <w:r>
        <w:t xml:space="preserve"> могут обратиться к своему работодателю для представления документов на заблаговременную работу.</w:t>
      </w:r>
      <w:proofErr w:type="gramEnd"/>
    </w:p>
    <w:p w:rsidR="002C3462" w:rsidRDefault="00367DD2">
      <w:pPr>
        <w:pStyle w:val="af"/>
        <w:spacing w:beforeAutospacing="0" w:afterAutospacing="0" w:line="360" w:lineRule="auto"/>
        <w:jc w:val="both"/>
      </w:pPr>
      <w:r>
        <w:rPr>
          <w:b/>
          <w:color w:val="FF0000"/>
        </w:rPr>
        <w:tab/>
      </w:r>
      <w:r>
        <w:t>Если у вас остались во</w:t>
      </w:r>
      <w:r>
        <w:t>просы, вы всегда можете обратиться в контакт-центр Отделения СФР по Камчатскому краю: 8 (800) 100-00-01 (звонок бесплатный).</w:t>
      </w:r>
    </w:p>
    <w:p w:rsidR="002C3462" w:rsidRDefault="00367DD2">
      <w:pPr>
        <w:tabs>
          <w:tab w:val="left" w:pos="842"/>
        </w:tabs>
        <w:spacing w:line="360" w:lineRule="auto"/>
        <w:jc w:val="both"/>
      </w:pPr>
      <w:r>
        <w:tab/>
        <w:t>Мы в социальных сетях:</w:t>
      </w:r>
    </w:p>
    <w:p w:rsidR="002C3462" w:rsidRDefault="002C3462">
      <w:pPr>
        <w:numPr>
          <w:ilvl w:val="0"/>
          <w:numId w:val="1"/>
        </w:numPr>
        <w:tabs>
          <w:tab w:val="clear" w:pos="720"/>
          <w:tab w:val="left" w:pos="842"/>
        </w:tabs>
        <w:spacing w:line="360" w:lineRule="auto"/>
        <w:ind w:left="0" w:firstLine="737"/>
        <w:jc w:val="both"/>
      </w:pPr>
      <w:hyperlink r:id="rId7">
        <w:r w:rsidR="00367DD2">
          <w:t>https://vk.com/sfr_kamchatka</w:t>
        </w:r>
      </w:hyperlink>
      <w:r w:rsidR="00367DD2">
        <w:t xml:space="preserve"> </w:t>
      </w:r>
    </w:p>
    <w:p w:rsidR="002C3462" w:rsidRDefault="00367DD2">
      <w:pPr>
        <w:numPr>
          <w:ilvl w:val="0"/>
          <w:numId w:val="1"/>
        </w:numPr>
        <w:tabs>
          <w:tab w:val="clear" w:pos="720"/>
          <w:tab w:val="left" w:pos="842"/>
        </w:tabs>
        <w:spacing w:line="360" w:lineRule="auto"/>
        <w:ind w:left="0" w:firstLine="737"/>
        <w:jc w:val="both"/>
      </w:pPr>
      <w:r>
        <w:rPr>
          <w:rStyle w:val="10"/>
          <w:color w:val="auto"/>
          <w:u w:val="none"/>
        </w:rPr>
        <w:t>https://ok.ru/sfr.kamchatka</w:t>
      </w:r>
    </w:p>
    <w:p w:rsidR="002C3462" w:rsidRDefault="002C3462">
      <w:pPr>
        <w:numPr>
          <w:ilvl w:val="0"/>
          <w:numId w:val="1"/>
        </w:numPr>
        <w:tabs>
          <w:tab w:val="clear" w:pos="720"/>
          <w:tab w:val="left" w:pos="842"/>
        </w:tabs>
        <w:spacing w:line="360" w:lineRule="auto"/>
        <w:ind w:left="0" w:firstLine="737"/>
        <w:jc w:val="both"/>
      </w:pPr>
      <w:hyperlink r:id="rId8" w:tgtFrame="_blank">
        <w:r w:rsidR="00367DD2">
          <w:t>https://t.me/sfr_kamchatka</w:t>
        </w:r>
      </w:hyperlink>
    </w:p>
    <w:p w:rsidR="002C3462" w:rsidRDefault="002C3462">
      <w:pPr>
        <w:spacing w:line="360" w:lineRule="auto"/>
        <w:jc w:val="right"/>
      </w:pPr>
    </w:p>
    <w:p w:rsidR="002C3462" w:rsidRDefault="00367DD2">
      <w:pPr>
        <w:spacing w:line="360" w:lineRule="auto"/>
        <w:jc w:val="right"/>
      </w:pPr>
      <w:r>
        <w:t>Пресс-служба ОСФР</w:t>
      </w:r>
    </w:p>
    <w:sectPr w:rsidR="002C3462" w:rsidSect="002C346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Noto Sans Mono CJK H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YS Text;apple-system;BlinkMacS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46111"/>
    <w:multiLevelType w:val="multilevel"/>
    <w:tmpl w:val="239EC0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9EF7AF9"/>
    <w:multiLevelType w:val="multilevel"/>
    <w:tmpl w:val="DF067A4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1420F6"/>
    <w:multiLevelType w:val="multilevel"/>
    <w:tmpl w:val="51AE0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4403748C"/>
    <w:multiLevelType w:val="hybridMultilevel"/>
    <w:tmpl w:val="C3147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641E18"/>
    <w:multiLevelType w:val="multilevel"/>
    <w:tmpl w:val="65D297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514184"/>
    <w:multiLevelType w:val="multilevel"/>
    <w:tmpl w:val="6072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9"/>
  <w:autoHyphenation/>
  <w:characterSpacingControl w:val="doNotCompress"/>
  <w:compat>
    <w:useFELayout/>
  </w:compat>
  <w:rsids>
    <w:rsidRoot w:val="002C3462"/>
    <w:rsid w:val="002C3462"/>
    <w:rsid w:val="00367DD2"/>
    <w:rsid w:val="00904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Arial"/>
        <w:kern w:val="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172"/>
    <w:rPr>
      <w:rFonts w:eastAsia="Times New Roman" w:cs="Times New Roman"/>
      <w:kern w:val="0"/>
      <w:sz w:val="24"/>
      <w:lang w:eastAsia="ru-RU" w:bidi="ar-SA"/>
    </w:rPr>
  </w:style>
  <w:style w:type="paragraph" w:styleId="1">
    <w:name w:val="heading 1"/>
    <w:basedOn w:val="a"/>
    <w:next w:val="a"/>
    <w:qFormat/>
    <w:rsid w:val="00AA4BBF"/>
    <w:pPr>
      <w:keepNext/>
      <w:keepLines/>
      <w:spacing w:before="480"/>
      <w:outlineLvl w:val="0"/>
    </w:pPr>
    <w:rPr>
      <w:rFonts w:ascii="Cambria" w:eastAsia="NSimSun" w:hAnsi="Cambria" w:cs="Arial"/>
      <w:b/>
      <w:bCs/>
      <w:color w:val="365F91"/>
      <w:sz w:val="28"/>
      <w:szCs w:val="28"/>
    </w:rPr>
  </w:style>
  <w:style w:type="paragraph" w:styleId="2">
    <w:name w:val="heading 2"/>
    <w:basedOn w:val="a"/>
    <w:qFormat/>
    <w:rsid w:val="00AA4BBF"/>
    <w:pPr>
      <w:spacing w:before="280" w:after="2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uiPriority w:val="9"/>
    <w:qFormat/>
    <w:rsid w:val="008B0B67"/>
    <w:pPr>
      <w:spacing w:beforeAutospacing="1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64FBC"/>
    <w:rPr>
      <w:i/>
      <w:iCs/>
    </w:rPr>
  </w:style>
  <w:style w:type="character" w:customStyle="1" w:styleId="10">
    <w:name w:val="Гиперссылка1"/>
    <w:uiPriority w:val="99"/>
    <w:unhideWhenUsed/>
    <w:qFormat/>
    <w:rsid w:val="00314F38"/>
    <w:rPr>
      <w:color w:val="000080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6C38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vkitposttextroot--jrdml">
    <w:name w:val="vkitposttext__root--jrdml"/>
    <w:basedOn w:val="a0"/>
    <w:qFormat/>
    <w:rsid w:val="00475BF5"/>
  </w:style>
  <w:style w:type="character" w:styleId="a5">
    <w:name w:val="Strong"/>
    <w:basedOn w:val="a0"/>
    <w:uiPriority w:val="22"/>
    <w:qFormat/>
    <w:rsid w:val="00C06D9C"/>
    <w:rPr>
      <w:b/>
      <w:bCs/>
    </w:rPr>
  </w:style>
  <w:style w:type="character" w:styleId="a6">
    <w:name w:val="FollowedHyperlink"/>
    <w:basedOn w:val="a0"/>
    <w:uiPriority w:val="99"/>
    <w:semiHidden/>
    <w:unhideWhenUsed/>
    <w:qFormat/>
    <w:rsid w:val="008B0B67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uiPriority w:val="9"/>
    <w:qFormat/>
    <w:rsid w:val="008B0B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gkelc">
    <w:name w:val="hgkelc"/>
    <w:basedOn w:val="a0"/>
    <w:qFormat/>
    <w:rsid w:val="00D76796"/>
  </w:style>
  <w:style w:type="character" w:customStyle="1" w:styleId="Bullets">
    <w:name w:val="Bullets"/>
    <w:qFormat/>
    <w:rsid w:val="00AA4BBF"/>
    <w:rPr>
      <w:rFonts w:ascii="OpenSymbol" w:eastAsia="OpenSymbol" w:hAnsi="OpenSymbol" w:cs="OpenSymbol"/>
    </w:rPr>
  </w:style>
  <w:style w:type="character" w:customStyle="1" w:styleId="vkitposttextroot--otcaj">
    <w:name w:val="vkitposttext__root--otcaj"/>
    <w:basedOn w:val="a0"/>
    <w:qFormat/>
    <w:rsid w:val="00AA4BBF"/>
  </w:style>
  <w:style w:type="character" w:customStyle="1" w:styleId="11">
    <w:name w:val="Заголовок 1 Знак"/>
    <w:basedOn w:val="a0"/>
    <w:qFormat/>
    <w:rsid w:val="00AA4BBF"/>
    <w:rPr>
      <w:rFonts w:ascii="Cambria" w:eastAsia="NSimSun" w:hAnsi="Cambria" w:cs="Arial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qFormat/>
    <w:rsid w:val="00AA4B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unhideWhenUsed/>
    <w:rsid w:val="00466E39"/>
    <w:rPr>
      <w:color w:val="0000FF"/>
      <w:u w:val="single"/>
    </w:rPr>
  </w:style>
  <w:style w:type="paragraph" w:customStyle="1" w:styleId="a8">
    <w:name w:val="Заголовок"/>
    <w:basedOn w:val="a"/>
    <w:next w:val="a9"/>
    <w:qFormat/>
    <w:rsid w:val="00AA4BB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9">
    <w:name w:val="Body Text"/>
    <w:basedOn w:val="a"/>
    <w:rsid w:val="00AA4BBF"/>
    <w:pPr>
      <w:spacing w:after="140" w:line="276" w:lineRule="auto"/>
    </w:pPr>
  </w:style>
  <w:style w:type="paragraph" w:styleId="aa">
    <w:name w:val="List"/>
    <w:basedOn w:val="a9"/>
    <w:rsid w:val="00AA4BBF"/>
    <w:rPr>
      <w:rFonts w:cs="Arial"/>
    </w:rPr>
  </w:style>
  <w:style w:type="paragraph" w:styleId="ab">
    <w:name w:val="caption"/>
    <w:basedOn w:val="a"/>
    <w:qFormat/>
    <w:rsid w:val="00AA4BBF"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qFormat/>
    <w:rsid w:val="00AA4BBF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9"/>
    <w:qFormat/>
    <w:rsid w:val="00687023"/>
    <w:pPr>
      <w:keepNext/>
      <w:spacing w:before="240" w:after="120"/>
    </w:pPr>
    <w:rPr>
      <w:rFonts w:ascii="DejaVu Sans" w:eastAsia="Noto Sans Mono CJK HK" w:hAnsi="DejaVu Sans" w:cs="Noto Sans"/>
      <w:sz w:val="28"/>
      <w:szCs w:val="28"/>
    </w:rPr>
  </w:style>
  <w:style w:type="paragraph" w:styleId="ac">
    <w:name w:val="index heading"/>
    <w:basedOn w:val="a"/>
    <w:qFormat/>
    <w:rsid w:val="00687023"/>
    <w:pPr>
      <w:suppressLineNumbers/>
    </w:pPr>
    <w:rPr>
      <w:rFonts w:cs="Noto Sans"/>
    </w:rPr>
  </w:style>
  <w:style w:type="paragraph" w:styleId="ad">
    <w:name w:val="List Paragraph"/>
    <w:basedOn w:val="a"/>
    <w:uiPriority w:val="34"/>
    <w:qFormat/>
    <w:rsid w:val="00C0298B"/>
    <w:pPr>
      <w:ind w:left="720"/>
      <w:contextualSpacing/>
    </w:pPr>
  </w:style>
  <w:style w:type="paragraph" w:styleId="ae">
    <w:name w:val="Balloon Text"/>
    <w:basedOn w:val="a"/>
    <w:uiPriority w:val="99"/>
    <w:semiHidden/>
    <w:unhideWhenUsed/>
    <w:qFormat/>
    <w:rsid w:val="006C3857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qFormat/>
    <w:rsid w:val="00662799"/>
    <w:pPr>
      <w:spacing w:beforeAutospacing="1" w:afterAutospacing="1"/>
    </w:pPr>
  </w:style>
  <w:style w:type="paragraph" w:customStyle="1" w:styleId="content--common-blockblock-3u">
    <w:name w:val="content--common-block__block-3u"/>
    <w:basedOn w:val="a"/>
    <w:qFormat/>
    <w:rsid w:val="00AA4BBF"/>
    <w:pPr>
      <w:spacing w:before="280" w:after="280"/>
    </w:pPr>
  </w:style>
  <w:style w:type="paragraph" w:customStyle="1" w:styleId="western">
    <w:name w:val="western"/>
    <w:basedOn w:val="a"/>
    <w:qFormat/>
    <w:rsid w:val="0093121C"/>
    <w:pPr>
      <w:suppressAutoHyphens w:val="0"/>
      <w:spacing w:beforeAutospacing="1" w:afterAutospacing="1"/>
    </w:pPr>
  </w:style>
  <w:style w:type="numbering" w:customStyle="1" w:styleId="af0">
    <w:name w:val="Без списка"/>
    <w:uiPriority w:val="99"/>
    <w:semiHidden/>
    <w:unhideWhenUsed/>
    <w:qFormat/>
    <w:rsid w:val="0068702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t.me%2Fsfr_kamchatka&amp;post=-88438014_2136&amp;cc_key=&amp;track_code=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sfr_kamchatk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9A884-E4B5-43FA-BB63-237A2CD39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051MOISEEVAKA</dc:creator>
  <dc:description/>
  <cp:lastModifiedBy>051salynskayavv</cp:lastModifiedBy>
  <cp:revision>20</cp:revision>
  <dcterms:created xsi:type="dcterms:W3CDTF">2025-07-29T04:53:00Z</dcterms:created>
  <dcterms:modified xsi:type="dcterms:W3CDTF">2025-08-07T22:45:00Z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